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181" w:type="dxa"/>
        <w:tblLook w:val="00A0" w:firstRow="1" w:lastRow="0" w:firstColumn="1" w:lastColumn="0" w:noHBand="0" w:noVBand="0"/>
      </w:tblPr>
      <w:tblGrid>
        <w:gridCol w:w="1533"/>
        <w:gridCol w:w="2378"/>
        <w:gridCol w:w="2469"/>
        <w:gridCol w:w="1134"/>
        <w:gridCol w:w="831"/>
        <w:gridCol w:w="735"/>
        <w:gridCol w:w="735"/>
        <w:gridCol w:w="735"/>
        <w:gridCol w:w="5752"/>
      </w:tblGrid>
      <w:tr w:rsidR="003F4595" w:rsidRPr="008C16C7" w:rsidTr="006B24D5">
        <w:trPr>
          <w:trHeight w:val="315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Παράμετρος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Πεδίο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Συνθήκη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Νέα τιμή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Flag1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Flag2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F4595" w:rsidRPr="008C16C7" w:rsidRDefault="003F4595" w:rsidP="00CF5FD2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Flag3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Flag</w:t>
            </w:r>
            <w:r>
              <w:rPr>
                <w:rFonts w:cs="Calibri"/>
                <w:b/>
                <w:bCs/>
                <w:color w:val="000000"/>
                <w:lang w:val="en-US" w:eastAsia="el-GR"/>
              </w:rPr>
              <w:t>4</w:t>
            </w:r>
          </w:p>
        </w:tc>
        <w:tc>
          <w:tcPr>
            <w:tcW w:w="5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l-GR"/>
              </w:rPr>
            </w:pPr>
            <w:r w:rsidRPr="008C16C7">
              <w:rPr>
                <w:rFonts w:cs="Calibri"/>
                <w:b/>
                <w:bCs/>
                <w:color w:val="000000"/>
                <w:lang w:eastAsia="el-GR"/>
              </w:rPr>
              <w:t>Σχόλια</w:t>
            </w:r>
          </w:p>
        </w:tc>
      </w:tr>
      <w:tr w:rsidR="003F4595" w:rsidRPr="006B24D5" w:rsidTr="006B24D5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Στάθμη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Level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b/>
                <w:bCs/>
                <w:color w:val="000000"/>
                <w:lang w:val="en-US" w:eastAsia="el-GR"/>
              </w:rPr>
            </w:pPr>
            <w:r w:rsidRPr="006B24D5">
              <w:rPr>
                <w:rFonts w:cs="Calibri"/>
                <w:b/>
                <w:bCs/>
                <w:color w:val="000000"/>
                <w:lang w:val="en-US" w:eastAsia="el-GR"/>
              </w:rPr>
              <w:t xml:space="preserve">Level=Temperature corrected level + </w:t>
            </w:r>
            <w:proofErr w:type="spellStart"/>
            <w:r w:rsidRPr="006B24D5">
              <w:rPr>
                <w:rFonts w:cs="Calibri"/>
                <w:b/>
                <w:bCs/>
                <w:color w:val="000000"/>
                <w:lang w:val="en-US" w:eastAsia="el-GR"/>
              </w:rPr>
              <w:t>LevelOffset</w:t>
            </w:r>
            <w:proofErr w:type="spellEnd"/>
          </w:p>
        </w:tc>
      </w:tr>
      <w:tr w:rsidR="003F4595" w:rsidRPr="006B24D5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Missing value (-6999)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-99.0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-9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9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Not acceptable – NO further QC check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-6999&lt;Level&lt;0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Acceptable</w:t>
            </w:r>
          </w:p>
        </w:tc>
      </w:tr>
      <w:tr w:rsidR="003F4595" w:rsidRPr="006B24D5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&gt;LevelMax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Level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val="fr-FR" w:eastAsia="el-GR"/>
              </w:rPr>
            </w:pPr>
            <w:r w:rsidRPr="006B24D5">
              <w:rPr>
                <w:rFonts w:cs="Calibri"/>
                <w:color w:val="000000"/>
                <w:lang w:val="fr-FR" w:eastAsia="el-GR"/>
              </w:rPr>
              <w:t xml:space="preserve">Acceptable, </w:t>
            </w:r>
            <w:proofErr w:type="spellStart"/>
            <w:r w:rsidRPr="006B24D5">
              <w:rPr>
                <w:rFonts w:cs="Calibri"/>
                <w:color w:val="000000"/>
                <w:lang w:val="fr-FR" w:eastAsia="el-GR"/>
              </w:rPr>
              <w:t>LevelMax</w:t>
            </w:r>
            <w:proofErr w:type="spellEnd"/>
            <w:r w:rsidRPr="006B24D5">
              <w:rPr>
                <w:rFonts w:cs="Calibri"/>
                <w:color w:val="000000"/>
                <w:lang w:val="fr-FR" w:eastAsia="el-GR"/>
              </w:rPr>
              <w:t xml:space="preserve">=Initial distance-Min </w:t>
            </w:r>
            <w:proofErr w:type="spellStart"/>
            <w:r w:rsidRPr="006B24D5">
              <w:rPr>
                <w:rFonts w:cs="Calibri"/>
                <w:color w:val="000000"/>
                <w:lang w:val="fr-FR" w:eastAsia="el-GR"/>
              </w:rPr>
              <w:t>detectable</w:t>
            </w:r>
            <w:proofErr w:type="spellEnd"/>
            <w:r w:rsidRPr="006B24D5">
              <w:rPr>
                <w:rFonts w:cs="Calibri"/>
                <w:color w:val="000000"/>
                <w:lang w:val="fr-FR" w:eastAsia="el-GR"/>
              </w:rPr>
              <w:t xml:space="preserve"> </w:t>
            </w:r>
            <w:proofErr w:type="spellStart"/>
            <w:r w:rsidRPr="006B24D5">
              <w:rPr>
                <w:rFonts w:cs="Calibri"/>
                <w:color w:val="000000"/>
                <w:lang w:val="fr-FR" w:eastAsia="el-GR"/>
              </w:rPr>
              <w:t>dist</w:t>
            </w:r>
            <w:proofErr w:type="spellEnd"/>
            <w:r w:rsidRPr="006B24D5">
              <w:rPr>
                <w:rFonts w:cs="Calibri"/>
                <w:color w:val="000000"/>
                <w:lang w:val="fr-FR" w:eastAsia="el-GR"/>
              </w:rPr>
              <w:t>.</w:t>
            </w:r>
          </w:p>
        </w:tc>
      </w:tr>
      <w:tr w:rsidR="003F4595" w:rsidRPr="008C16C7" w:rsidTr="006B24D5">
        <w:trPr>
          <w:trHeight w:val="315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259AD" w:rsidRDefault="003F4595" w:rsidP="009D1E23">
            <w:pPr>
              <w:spacing w:after="0" w:line="240" w:lineRule="auto"/>
              <w:rPr>
                <w:rFonts w:cs="Calibri"/>
                <w:color w:val="000000"/>
                <w:lang w:val="fr-FR" w:eastAsia="el-GR"/>
              </w:rPr>
            </w:pPr>
            <w:r w:rsidRPr="008259AD">
              <w:rPr>
                <w:rFonts w:cs="Calibri"/>
                <w:color w:val="000000"/>
                <w:lang w:val="fr-FR"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259AD" w:rsidRDefault="003F4595" w:rsidP="009D1E23">
            <w:pPr>
              <w:spacing w:after="0" w:line="240" w:lineRule="auto"/>
              <w:rPr>
                <w:rFonts w:cs="Calibri"/>
                <w:color w:val="000000"/>
                <w:lang w:val="fr-FR" w:eastAsia="el-GR"/>
              </w:rPr>
            </w:pPr>
            <w:r w:rsidRPr="008259AD">
              <w:rPr>
                <w:rFonts w:cs="Calibri"/>
                <w:color w:val="000000"/>
                <w:lang w:val="fr-FR"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else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Level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SignalQuality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</w:tr>
      <w:tr w:rsidR="003F4595" w:rsidRPr="00BA5E19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Missing value (-6999)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212C8F">
            <w:pPr>
              <w:spacing w:after="0" w:line="240" w:lineRule="auto"/>
              <w:jc w:val="right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-99.0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Not 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BA5E19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BA5E19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BA5E19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BA5E19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&lt;=0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SQ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Not 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152&lt;=SQ&lt;=210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SQ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210&lt;SQ&lt;=300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SQ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lang w:eastAsia="el-GR"/>
              </w:rPr>
            </w:pPr>
            <w:r w:rsidRPr="006B24D5">
              <w:rPr>
                <w:rFonts w:cs="Calibri"/>
                <w:lang w:eastAsia="el-GR"/>
              </w:rPr>
              <w:t>Acceptable</w:t>
            </w:r>
          </w:p>
        </w:tc>
      </w:tr>
      <w:tr w:rsidR="003F4595" w:rsidRPr="008C16C7" w:rsidTr="006B24D5">
        <w:trPr>
          <w:trHeight w:val="315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300&lt;SQ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SQ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lang w:eastAsia="el-GR"/>
              </w:rPr>
            </w:pPr>
            <w:r w:rsidRPr="006B24D5">
              <w:rPr>
                <w:rFonts w:cs="Calibri"/>
                <w:lang w:eastAsia="el-GR"/>
              </w:rPr>
              <w:t> 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lang w:eastAsia="el-GR"/>
              </w:rPr>
            </w:pPr>
            <w:r w:rsidRPr="006B24D5">
              <w:rPr>
                <w:rFonts w:cs="Calibri"/>
                <w:lang w:eastAsia="el-GR"/>
              </w:rPr>
              <w:t>Not acceptable</w:t>
            </w:r>
          </w:p>
        </w:tc>
      </w:tr>
      <w:tr w:rsidR="003F4595" w:rsidRPr="006B24D5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C06084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C06084">
              <w:rPr>
                <w:rFonts w:cs="Calibri"/>
                <w:color w:val="000000"/>
                <w:lang w:val="en-US" w:eastAsia="el-GR"/>
              </w:rPr>
              <w:t>ABS(Level-18points Level Moving Average)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el-GR"/>
              </w:rPr>
            </w:pPr>
            <w:r w:rsidRPr="006B24D5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lang w:val="en-US" w:eastAsia="el-GR"/>
              </w:rPr>
            </w:pPr>
            <w:r w:rsidRPr="006B24D5">
              <w:rPr>
                <w:rFonts w:cs="Calibri"/>
                <w:lang w:val="en-US" w:eastAsia="el-GR"/>
              </w:rPr>
              <w:t> 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lang w:val="en-US" w:eastAsia="el-GR"/>
              </w:rPr>
            </w:pPr>
            <w:r w:rsidRPr="006B24D5">
              <w:rPr>
                <w:rFonts w:cs="Calibri"/>
                <w:lang w:val="en-US" w:eastAsia="el-GR"/>
              </w:rPr>
              <w:t>MA18 Calculated over at least 12 acceptable out of the previous 18 consecutive values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 w:rsidRPr="008C16C7">
              <w:rPr>
                <w:rFonts w:cs="Calibri"/>
                <w:color w:val="000000"/>
                <w:lang w:val="en-US"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Unacceptable flag2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--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6B24D5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6B24D5">
              <w:rPr>
                <w:rFonts w:cs="Calibri"/>
                <w:color w:val="000000"/>
                <w:lang w:eastAsia="el-GR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lang w:eastAsia="el-GR"/>
              </w:rPr>
            </w:pPr>
            <w:r w:rsidRPr="006B24D5">
              <w:rPr>
                <w:rFonts w:cs="Calibri"/>
                <w:lang w:eastAsia="el-GR"/>
              </w:rPr>
              <w:t>Not 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Not calculated/No check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--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8C16C7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jc w:val="center"/>
              <w:rPr>
                <w:rFonts w:cs="Calibri"/>
                <w:highlight w:val="green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B24D5" w:rsidRDefault="003F4595" w:rsidP="009D1E23">
            <w:pPr>
              <w:spacing w:after="0" w:line="240" w:lineRule="auto"/>
              <w:rPr>
                <w:rFonts w:cs="Calibri"/>
                <w:lang w:eastAsia="el-GR"/>
              </w:rPr>
            </w:pPr>
            <w:r w:rsidRPr="006B24D5">
              <w:rPr>
                <w:rFonts w:cs="Calibri"/>
                <w:lang w:eastAsia="el-GR"/>
              </w:rPr>
              <w:t>Acceptable</w:t>
            </w:r>
          </w:p>
        </w:tc>
      </w:tr>
      <w:tr w:rsidR="003F4595" w:rsidRPr="008C16C7" w:rsidTr="006B24D5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&lt;=Level</w:t>
            </w:r>
            <w:r>
              <w:rPr>
                <w:rFonts w:cs="Calibri"/>
                <w:color w:val="000000"/>
                <w:lang w:val="en-US" w:eastAsia="el-GR"/>
              </w:rPr>
              <w:t>-</w:t>
            </w:r>
            <w:r w:rsidRPr="008C16C7">
              <w:rPr>
                <w:rFonts w:cs="Calibri"/>
                <w:color w:val="000000"/>
                <w:lang w:eastAsia="el-GR"/>
              </w:rPr>
              <w:t>MA18Limit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--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595" w:rsidRPr="008C16C7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595" w:rsidRPr="00212C8F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highlight w:val="green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Acceptable</w:t>
            </w:r>
          </w:p>
        </w:tc>
      </w:tr>
      <w:tr w:rsidR="003F4595" w:rsidRPr="006B24D5" w:rsidTr="006B24D5">
        <w:trPr>
          <w:trHeight w:val="315"/>
        </w:trPr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&gt;Level</w:t>
            </w:r>
            <w:r>
              <w:rPr>
                <w:rFonts w:cs="Calibri"/>
                <w:color w:val="000000"/>
                <w:lang w:val="en-US" w:eastAsia="el-GR"/>
              </w:rPr>
              <w:t>-</w:t>
            </w:r>
            <w:r w:rsidRPr="008C16C7">
              <w:rPr>
                <w:rFonts w:cs="Calibri"/>
                <w:color w:val="000000"/>
                <w:lang w:eastAsia="el-GR"/>
              </w:rPr>
              <w:t>MA18Limit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--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595" w:rsidRPr="008C16C7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212C8F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highlight w:val="green"/>
                <w:lang w:val="en-US" w:eastAsia="el-GR"/>
              </w:rPr>
            </w:pP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640C62" w:rsidRDefault="003F4595" w:rsidP="008E404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Warning</w:t>
            </w:r>
            <w:r w:rsidRPr="00640C62">
              <w:rPr>
                <w:rFonts w:cs="Calibri"/>
                <w:color w:val="000000"/>
                <w:lang w:val="en-US" w:eastAsia="el-GR"/>
              </w:rPr>
              <w:t xml:space="preserve"> (</w:t>
            </w:r>
            <w:r>
              <w:rPr>
                <w:rFonts w:cs="Calibri"/>
                <w:color w:val="000000"/>
                <w:lang w:val="en-US" w:eastAsia="el-GR"/>
              </w:rPr>
              <w:t>participates in MA18 calculation)</w:t>
            </w:r>
          </w:p>
        </w:tc>
      </w:tr>
      <w:tr w:rsidR="003F4595" w:rsidRPr="008C16C7" w:rsidTr="006B24D5">
        <w:trPr>
          <w:trHeight w:val="315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595" w:rsidRPr="00640C62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504729" w:rsidRDefault="003F4595" w:rsidP="009D1E23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Future check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right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595" w:rsidRPr="008C16C7" w:rsidRDefault="003F4595" w:rsidP="00CF5FD2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595" w:rsidRDefault="003F4595" w:rsidP="009D1E23">
            <w:pPr>
              <w:spacing w:after="0" w:line="240" w:lineRule="auto"/>
              <w:jc w:val="center"/>
              <w:rPr>
                <w:rFonts w:cs="Calibri"/>
                <w:color w:val="000000"/>
                <w:highlight w:val="green"/>
                <w:lang w:val="en-US" w:eastAsia="el-GR"/>
              </w:rPr>
            </w:pPr>
            <w:r w:rsidRPr="00504729">
              <w:rPr>
                <w:rFonts w:cs="Calibri"/>
                <w:color w:val="000000"/>
                <w:lang w:val="en-US" w:eastAsia="el-GR"/>
              </w:rPr>
              <w:t>0</w:t>
            </w:r>
          </w:p>
        </w:tc>
        <w:tc>
          <w:tcPr>
            <w:tcW w:w="5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595" w:rsidRPr="008C16C7" w:rsidRDefault="003F4595" w:rsidP="009D1E23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 w:rsidRPr="008C16C7">
              <w:rPr>
                <w:rFonts w:cs="Calibri"/>
                <w:color w:val="000000"/>
                <w:lang w:eastAsia="el-GR"/>
              </w:rPr>
              <w:t>Acceptable</w:t>
            </w:r>
          </w:p>
        </w:tc>
      </w:tr>
    </w:tbl>
    <w:p w:rsidR="003F4595" w:rsidRDefault="003F4595" w:rsidP="00F61F59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3F4595" w:rsidSect="00C06084">
      <w:pgSz w:w="16838" w:h="11906" w:orient="landscape" w:code="9"/>
      <w:pgMar w:top="360" w:right="1440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BCB"/>
    <w:multiLevelType w:val="hybridMultilevel"/>
    <w:tmpl w:val="FE965F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821D1"/>
    <w:multiLevelType w:val="hybridMultilevel"/>
    <w:tmpl w:val="C6DA430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D67E1B"/>
    <w:multiLevelType w:val="hybridMultilevel"/>
    <w:tmpl w:val="C3A2AE00"/>
    <w:lvl w:ilvl="0" w:tplc="CFE058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6ADC"/>
    <w:multiLevelType w:val="hybridMultilevel"/>
    <w:tmpl w:val="55668D3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93"/>
    <w:rsid w:val="000122C1"/>
    <w:rsid w:val="00156302"/>
    <w:rsid w:val="00160B99"/>
    <w:rsid w:val="001B20AF"/>
    <w:rsid w:val="00212C8F"/>
    <w:rsid w:val="002865AB"/>
    <w:rsid w:val="002F0884"/>
    <w:rsid w:val="0030664B"/>
    <w:rsid w:val="00314206"/>
    <w:rsid w:val="00334C8C"/>
    <w:rsid w:val="003433EA"/>
    <w:rsid w:val="003862B6"/>
    <w:rsid w:val="003C4A70"/>
    <w:rsid w:val="003F4595"/>
    <w:rsid w:val="00412F52"/>
    <w:rsid w:val="004810AC"/>
    <w:rsid w:val="004A5FA0"/>
    <w:rsid w:val="004B287C"/>
    <w:rsid w:val="00504729"/>
    <w:rsid w:val="005E4B69"/>
    <w:rsid w:val="00640C62"/>
    <w:rsid w:val="006A719A"/>
    <w:rsid w:val="006B24D5"/>
    <w:rsid w:val="006F3293"/>
    <w:rsid w:val="007F4AB4"/>
    <w:rsid w:val="00810548"/>
    <w:rsid w:val="008259AD"/>
    <w:rsid w:val="008A0545"/>
    <w:rsid w:val="008C16C7"/>
    <w:rsid w:val="008D1972"/>
    <w:rsid w:val="008E4047"/>
    <w:rsid w:val="008F3DD0"/>
    <w:rsid w:val="00922CBA"/>
    <w:rsid w:val="0094140C"/>
    <w:rsid w:val="00986B45"/>
    <w:rsid w:val="009B0E40"/>
    <w:rsid w:val="009D1E23"/>
    <w:rsid w:val="009D577D"/>
    <w:rsid w:val="009E2E49"/>
    <w:rsid w:val="009E51A1"/>
    <w:rsid w:val="00A458CC"/>
    <w:rsid w:val="00A57E7B"/>
    <w:rsid w:val="00A823C8"/>
    <w:rsid w:val="00AD4AE2"/>
    <w:rsid w:val="00AD5D4A"/>
    <w:rsid w:val="00AE21BC"/>
    <w:rsid w:val="00B23CC4"/>
    <w:rsid w:val="00B745F8"/>
    <w:rsid w:val="00BA5E19"/>
    <w:rsid w:val="00BE30A1"/>
    <w:rsid w:val="00C06084"/>
    <w:rsid w:val="00C8651E"/>
    <w:rsid w:val="00C9557A"/>
    <w:rsid w:val="00CD7E30"/>
    <w:rsid w:val="00CE6677"/>
    <w:rsid w:val="00CF5FD2"/>
    <w:rsid w:val="00D059B8"/>
    <w:rsid w:val="00D51EA7"/>
    <w:rsid w:val="00D62E4E"/>
    <w:rsid w:val="00D817F8"/>
    <w:rsid w:val="00DD55A0"/>
    <w:rsid w:val="00DF4AF6"/>
    <w:rsid w:val="00E152B3"/>
    <w:rsid w:val="00E24CA4"/>
    <w:rsid w:val="00E94AD8"/>
    <w:rsid w:val="00EB4B5B"/>
    <w:rsid w:val="00F21D80"/>
    <w:rsid w:val="00F341EF"/>
    <w:rsid w:val="00F50A8D"/>
    <w:rsid w:val="00F61F59"/>
    <w:rsid w:val="00F7573F"/>
    <w:rsid w:val="00FC3E8A"/>
    <w:rsid w:val="00FE58A2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A9731E-1038-41AD-9D3E-40B4DF1D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1E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3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2F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ΠΕΡΙΓΡΑΦΗ ΠΟΙΟΤΙΚΩΝ ΕΛΕΓΧΩΝ ΣΤΑΘΜΗΜΕΤΡΙΚΩΝ ΣΤΑΘΜΩΝ ΕΑΑ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ΠΕΡΙΓΡΑΦΗ ΠΟΙΟΤΙΚΩΝ ΕΛΕΓΧΩΝ ΣΤΑΘΜΗΜΕΤΡΙΚΩΝ ΣΤΑΘΜΩΝ ΕΑΑ</dc:title>
  <dc:subject/>
  <dc:creator>s.lykoudis</dc:creator>
  <cp:keywords/>
  <dc:description/>
  <cp:lastModifiedBy>Katerina</cp:lastModifiedBy>
  <cp:revision>4</cp:revision>
  <dcterms:created xsi:type="dcterms:W3CDTF">2021-04-02T10:51:00Z</dcterms:created>
  <dcterms:modified xsi:type="dcterms:W3CDTF">2021-04-02T10:57:00Z</dcterms:modified>
</cp:coreProperties>
</file>